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197" w:rsidRPr="00D50E3B" w:rsidRDefault="00E12197" w:rsidP="00E12197">
      <w:pPr>
        <w:pStyle w:val="Heading1"/>
        <w:rPr>
          <w:color w:val="000000" w:themeColor="text1"/>
          <w:sz w:val="36"/>
        </w:rPr>
      </w:pPr>
      <w:bookmarkStart w:id="0" w:name="_Toc48595381"/>
      <w:r w:rsidRPr="00D50E3B">
        <w:rPr>
          <w:color w:val="000000" w:themeColor="text1"/>
          <w:sz w:val="36"/>
        </w:rPr>
        <w:t>Abstract</w:t>
      </w:r>
      <w:bookmarkEnd w:id="0"/>
    </w:p>
    <w:p w:rsidR="00E12197" w:rsidRPr="00D50E3B" w:rsidRDefault="00E12197" w:rsidP="00E12197">
      <w:pPr>
        <w:spacing w:after="0" w:line="360" w:lineRule="auto"/>
        <w:contextualSpacing/>
        <w:jc w:val="both"/>
        <w:rPr>
          <w:rFonts w:ascii="Times New Roman" w:hAnsi="Times New Roman" w:cs="Times New Roman"/>
          <w:color w:val="000000"/>
          <w:sz w:val="24"/>
          <w:szCs w:val="24"/>
        </w:rPr>
      </w:pPr>
      <w:r w:rsidRPr="00D50E3B">
        <w:rPr>
          <w:rFonts w:ascii="Times New Roman" w:hAnsi="Times New Roman" w:cs="Times New Roman"/>
          <w:b/>
          <w:sz w:val="24"/>
          <w:szCs w:val="24"/>
        </w:rPr>
        <w:t xml:space="preserve">Background: </w:t>
      </w:r>
      <w:r w:rsidRPr="00D50E3B">
        <w:rPr>
          <w:rFonts w:ascii="Times New Roman" w:hAnsi="Times New Roman" w:cs="Times New Roman"/>
          <w:color w:val="000000"/>
          <w:sz w:val="24"/>
          <w:szCs w:val="24"/>
        </w:rPr>
        <w:t xml:space="preserve">Burnout is a syndrome of emotional exhaustion, low personal accomplishment and depersonalization experienced by a health professional and it is more common in nurses due to high workload and job stress that is mostly caused by working proximity to patients and taking care of them. Burnout compromises the provision of quality health care. Despite this, there is no information in Ethiopia on burnout among nurses in study area.  </w:t>
      </w:r>
    </w:p>
    <w:p w:rsidR="00E12197" w:rsidRPr="00D50E3B" w:rsidRDefault="00E12197" w:rsidP="00E12197">
      <w:pPr>
        <w:spacing w:line="360" w:lineRule="auto"/>
        <w:contextualSpacing/>
        <w:jc w:val="both"/>
        <w:rPr>
          <w:rFonts w:ascii="Times New Roman" w:hAnsi="Times New Roman" w:cs="Times New Roman"/>
          <w:color w:val="000000"/>
          <w:sz w:val="24"/>
          <w:szCs w:val="24"/>
        </w:rPr>
      </w:pPr>
      <w:r w:rsidRPr="00D50E3B">
        <w:rPr>
          <w:rFonts w:ascii="Times New Roman" w:hAnsi="Times New Roman" w:cs="Times New Roman"/>
          <w:b/>
          <w:color w:val="000000"/>
          <w:sz w:val="24"/>
          <w:szCs w:val="24"/>
        </w:rPr>
        <w:t xml:space="preserve">Objectives: </w:t>
      </w:r>
      <w:r w:rsidRPr="00D50E3B">
        <w:rPr>
          <w:rFonts w:ascii="Times New Roman" w:hAnsi="Times New Roman" w:cs="Times New Roman"/>
          <w:iCs/>
          <w:color w:val="000000"/>
          <w:sz w:val="24"/>
          <w:szCs w:val="24"/>
        </w:rPr>
        <w:t xml:space="preserve">To determine the magnitude of burnout and associated factors </w:t>
      </w:r>
      <w:r w:rsidRPr="00D50E3B">
        <w:rPr>
          <w:rFonts w:ascii="Times New Roman" w:hAnsi="Times New Roman" w:cs="Times New Roman"/>
          <w:color w:val="000000"/>
          <w:sz w:val="24"/>
          <w:szCs w:val="24"/>
        </w:rPr>
        <w:t>among nurses working</w:t>
      </w:r>
      <w:r w:rsidRPr="00D50E3B">
        <w:rPr>
          <w:rFonts w:ascii="Times New Roman" w:hAnsi="Times New Roman" w:cs="Times New Roman"/>
          <w:iCs/>
          <w:color w:val="000000"/>
          <w:sz w:val="24"/>
          <w:szCs w:val="24"/>
        </w:rPr>
        <w:t xml:space="preserve"> in public hospitals of </w:t>
      </w:r>
      <w:proofErr w:type="spellStart"/>
      <w:r w:rsidRPr="00D50E3B">
        <w:rPr>
          <w:rFonts w:ascii="Times New Roman" w:hAnsi="Times New Roman" w:cs="Times New Roman"/>
          <w:iCs/>
          <w:color w:val="000000"/>
          <w:sz w:val="24"/>
          <w:szCs w:val="24"/>
        </w:rPr>
        <w:t>Harari</w:t>
      </w:r>
      <w:proofErr w:type="spellEnd"/>
      <w:r w:rsidRPr="00D50E3B">
        <w:rPr>
          <w:rFonts w:ascii="Times New Roman" w:hAnsi="Times New Roman" w:cs="Times New Roman"/>
          <w:iCs/>
          <w:color w:val="000000"/>
          <w:sz w:val="24"/>
          <w:szCs w:val="24"/>
        </w:rPr>
        <w:t xml:space="preserve"> regional state and Dire Dawa admin</w:t>
      </w:r>
      <w:r>
        <w:rPr>
          <w:rFonts w:ascii="Times New Roman" w:hAnsi="Times New Roman" w:cs="Times New Roman"/>
          <w:iCs/>
          <w:color w:val="000000"/>
          <w:sz w:val="24"/>
          <w:szCs w:val="24"/>
        </w:rPr>
        <w:t>istration, eastern Ethiopia, February 1-29</w:t>
      </w:r>
      <w:r w:rsidRPr="00D50E3B">
        <w:rPr>
          <w:rFonts w:ascii="Times New Roman" w:hAnsi="Times New Roman" w:cs="Times New Roman"/>
          <w:iCs/>
          <w:color w:val="000000"/>
          <w:sz w:val="24"/>
          <w:szCs w:val="24"/>
        </w:rPr>
        <w:t>, 2020.</w:t>
      </w:r>
    </w:p>
    <w:p w:rsidR="00E12197" w:rsidRPr="00D50E3B" w:rsidRDefault="00E12197" w:rsidP="00E12197">
      <w:pPr>
        <w:spacing w:line="360" w:lineRule="auto"/>
        <w:contextualSpacing/>
        <w:jc w:val="both"/>
        <w:rPr>
          <w:rFonts w:ascii="Times New Roman" w:hAnsi="Times New Roman" w:cs="Times New Roman"/>
          <w:color w:val="000000"/>
          <w:sz w:val="24"/>
          <w:szCs w:val="24"/>
        </w:rPr>
      </w:pPr>
      <w:r w:rsidRPr="00D50E3B">
        <w:rPr>
          <w:rFonts w:ascii="Times New Roman" w:hAnsi="Times New Roman" w:cs="Times New Roman"/>
          <w:b/>
          <w:color w:val="000000"/>
          <w:sz w:val="24"/>
          <w:szCs w:val="24"/>
        </w:rPr>
        <w:t>Methods:</w:t>
      </w:r>
      <w:r w:rsidRPr="00D50E3B">
        <w:rPr>
          <w:rFonts w:ascii="Times New Roman" w:hAnsi="Times New Roman" w:cs="Times New Roman"/>
          <w:color w:val="000000"/>
          <w:sz w:val="24"/>
          <w:szCs w:val="24"/>
        </w:rPr>
        <w:t xml:space="preserve"> Institutional based</w:t>
      </w:r>
      <w:r>
        <w:rPr>
          <w:rFonts w:ascii="Times New Roman" w:hAnsi="Times New Roman" w:cs="Times New Roman"/>
          <w:color w:val="000000"/>
          <w:sz w:val="24"/>
          <w:szCs w:val="24"/>
        </w:rPr>
        <w:t xml:space="preserve"> quantitative</w:t>
      </w:r>
      <w:r w:rsidRPr="00D50E3B">
        <w:rPr>
          <w:rFonts w:ascii="Times New Roman" w:hAnsi="Times New Roman" w:cs="Times New Roman"/>
          <w:color w:val="000000"/>
          <w:sz w:val="24"/>
          <w:szCs w:val="24"/>
        </w:rPr>
        <w:t xml:space="preserve"> cross-sectional study was employed</w:t>
      </w:r>
      <w:r>
        <w:rPr>
          <w:rFonts w:ascii="Times New Roman" w:hAnsi="Times New Roman" w:cs="Times New Roman"/>
          <w:color w:val="000000"/>
          <w:sz w:val="24"/>
          <w:szCs w:val="24"/>
        </w:rPr>
        <w:t xml:space="preserve"> from </w:t>
      </w:r>
      <w:r>
        <w:rPr>
          <w:rFonts w:ascii="Times New Roman" w:hAnsi="Times New Roman" w:cs="Times New Roman"/>
          <w:iCs/>
          <w:color w:val="000000"/>
          <w:sz w:val="24"/>
          <w:szCs w:val="24"/>
        </w:rPr>
        <w:t>February 1-29</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 xml:space="preserve">among </w:t>
      </w:r>
      <w:r w:rsidRPr="00D50E3B">
        <w:rPr>
          <w:rFonts w:ascii="Times New Roman" w:hAnsi="Times New Roman" w:cs="Times New Roman"/>
          <w:iCs/>
          <w:color w:val="000000"/>
          <w:sz w:val="24"/>
          <w:szCs w:val="24"/>
        </w:rPr>
        <w:t>412</w:t>
      </w:r>
      <w:r w:rsidRPr="00D50E3B">
        <w:rPr>
          <w:rFonts w:ascii="Times New Roman" w:hAnsi="Times New Roman" w:cs="Times New Roman"/>
          <w:color w:val="000000"/>
          <w:sz w:val="24"/>
          <w:szCs w:val="24"/>
        </w:rPr>
        <w:t xml:space="preserve"> randomly selected nurses</w:t>
      </w:r>
      <w:r w:rsidRPr="00D50E3B">
        <w:rPr>
          <w:rFonts w:ascii="Times New Roman" w:hAnsi="Times New Roman" w:cs="Times New Roman"/>
          <w:iCs/>
          <w:color w:val="000000"/>
          <w:sz w:val="24"/>
          <w:szCs w:val="24"/>
        </w:rPr>
        <w:t xml:space="preserve"> who have been working in hospitals for the last 6 months. Simple random sampling method was employed and data was collected by self-administered</w:t>
      </w:r>
      <w:r w:rsidRPr="00D50E3B">
        <w:rPr>
          <w:rFonts w:ascii="Times New Roman" w:hAnsi="Times New Roman" w:cs="Times New Roman"/>
          <w:color w:val="000000"/>
          <w:sz w:val="24"/>
          <w:szCs w:val="24"/>
        </w:rPr>
        <w:t>, standardized, reliable and valid, questionnaire (</w:t>
      </w:r>
      <w:proofErr w:type="spellStart"/>
      <w:r w:rsidRPr="00D50E3B">
        <w:rPr>
          <w:rFonts w:ascii="Times New Roman" w:hAnsi="Times New Roman" w:cs="Times New Roman"/>
          <w:color w:val="000000"/>
          <w:sz w:val="24"/>
          <w:szCs w:val="24"/>
        </w:rPr>
        <w:t>Maslachs</w:t>
      </w:r>
      <w:proofErr w:type="spellEnd"/>
      <w:r w:rsidRPr="00D50E3B">
        <w:rPr>
          <w:rFonts w:ascii="Times New Roman" w:hAnsi="Times New Roman" w:cs="Times New Roman"/>
          <w:color w:val="000000"/>
          <w:sz w:val="24"/>
          <w:szCs w:val="24"/>
        </w:rPr>
        <w:t xml:space="preserve"> Burnout Inventory- Human Services Survey). Data was entered into </w:t>
      </w:r>
      <w:proofErr w:type="spellStart"/>
      <w:r w:rsidRPr="00D50E3B">
        <w:rPr>
          <w:rFonts w:ascii="Times New Roman" w:hAnsi="Times New Roman" w:cs="Times New Roman"/>
          <w:color w:val="000000"/>
          <w:sz w:val="24"/>
          <w:szCs w:val="24"/>
        </w:rPr>
        <w:t>EpiData</w:t>
      </w:r>
      <w:proofErr w:type="spellEnd"/>
      <w:r w:rsidRPr="00D50E3B">
        <w:rPr>
          <w:rFonts w:ascii="Times New Roman" w:hAnsi="Times New Roman" w:cs="Times New Roman"/>
          <w:color w:val="000000"/>
          <w:sz w:val="24"/>
          <w:szCs w:val="24"/>
        </w:rPr>
        <w:t xml:space="preserve"> Version 3.1 and exported to </w:t>
      </w:r>
      <w:r w:rsidRPr="00D50E3B">
        <w:rPr>
          <w:rFonts w:ascii="Times New Roman" w:hAnsi="Times New Roman" w:cs="Times New Roman"/>
          <w:sz w:val="24"/>
          <w:szCs w:val="24"/>
        </w:rPr>
        <w:t>statistical package for social science</w:t>
      </w:r>
      <w:r w:rsidRPr="00D50E3B">
        <w:rPr>
          <w:rFonts w:ascii="Times New Roman" w:hAnsi="Times New Roman" w:cs="Times New Roman"/>
          <w:color w:val="000000"/>
          <w:sz w:val="24"/>
          <w:szCs w:val="24"/>
        </w:rPr>
        <w:t xml:space="preserve"> version 20 for analysis. All covariate with P-value less than 0.25 in bivariable</w:t>
      </w:r>
      <w:r>
        <w:rPr>
          <w:rFonts w:ascii="Times New Roman" w:hAnsi="Times New Roman" w:cs="Times New Roman"/>
          <w:color w:val="000000"/>
          <w:sz w:val="24"/>
          <w:szCs w:val="24"/>
        </w:rPr>
        <w:t xml:space="preserve"> analysis</w:t>
      </w:r>
      <w:r w:rsidRPr="00D50E3B">
        <w:rPr>
          <w:rFonts w:ascii="Times New Roman" w:hAnsi="Times New Roman" w:cs="Times New Roman"/>
          <w:color w:val="000000"/>
          <w:sz w:val="24"/>
          <w:szCs w:val="24"/>
        </w:rPr>
        <w:t xml:space="preserve"> were candidate for multivariable analysis. </w:t>
      </w:r>
      <w:r w:rsidRPr="00D50E3B">
        <w:rPr>
          <w:rFonts w:ascii="Times New Roman" w:hAnsi="Times New Roman" w:cs="Times New Roman"/>
          <w:sz w:val="24"/>
          <w:szCs w:val="24"/>
        </w:rPr>
        <w:t xml:space="preserve"> Level of statistical significance was declared at p-value &lt; 0.05.</w:t>
      </w:r>
    </w:p>
    <w:p w:rsidR="00E12197" w:rsidRPr="00D50E3B" w:rsidRDefault="00E12197" w:rsidP="00E12197">
      <w:pPr>
        <w:spacing w:line="360" w:lineRule="auto"/>
        <w:contextualSpacing/>
        <w:jc w:val="both"/>
        <w:rPr>
          <w:rFonts w:ascii="Times New Roman" w:hAnsi="Times New Roman" w:cs="Times New Roman"/>
          <w:color w:val="000000"/>
          <w:sz w:val="24"/>
          <w:szCs w:val="24"/>
        </w:rPr>
      </w:pPr>
      <w:r w:rsidRPr="00D50E3B">
        <w:rPr>
          <w:rFonts w:ascii="Times New Roman" w:hAnsi="Times New Roman" w:cs="Times New Roman"/>
          <w:b/>
          <w:color w:val="000000"/>
          <w:sz w:val="24"/>
          <w:szCs w:val="24"/>
        </w:rPr>
        <w:t xml:space="preserve">Results: </w:t>
      </w:r>
      <w:r w:rsidRPr="00D50E3B">
        <w:rPr>
          <w:rFonts w:ascii="Times New Roman" w:hAnsi="Times New Roman" w:cs="Times New Roman"/>
          <w:color w:val="000000"/>
          <w:sz w:val="24"/>
          <w:szCs w:val="24"/>
        </w:rPr>
        <w:t xml:space="preserve">Among 412 nurses taking part in this study, </w:t>
      </w:r>
      <w:r w:rsidRPr="00D50E3B">
        <w:rPr>
          <w:rFonts w:ascii="Times New Roman" w:hAnsi="Times New Roman" w:cs="Times New Roman"/>
          <w:sz w:val="24"/>
          <w:szCs w:val="24"/>
        </w:rPr>
        <w:t>183(44.4%</w:t>
      </w:r>
      <w:r w:rsidRPr="00D50E3B">
        <w:rPr>
          <w:rFonts w:ascii="Times New Roman" w:hAnsi="Times New Roman" w:cs="Times New Roman"/>
          <w:color w:val="000000"/>
          <w:sz w:val="24"/>
          <w:szCs w:val="24"/>
        </w:rPr>
        <w:t xml:space="preserve">) of nurses with 95% CI, had experienced burnout. Married marital status [AOR:2.3,95%CI:(1.2-4.3)], poor current health status [AOR:4.8, 95% CI:(1.1-21.4)] and fair current health status [AOR:12, 95% CI:(4.5-32)], working greater than eight hour per-day[AOR:0.52, 95%CI:(0.29-0.92)], intention to leave a job [AOR:0.48,95%CI:(0.2-0.88), being working in emergency room [AOR:0.3,95%CI:(0.1-0.98)] and using a different medication related to work related health problems were factors associated with nurses’ burnout.                                                                            </w:t>
      </w:r>
    </w:p>
    <w:p w:rsidR="00E12197" w:rsidRPr="00D50E3B" w:rsidRDefault="00E12197" w:rsidP="00E12197">
      <w:pPr>
        <w:spacing w:line="360" w:lineRule="auto"/>
        <w:contextualSpacing/>
        <w:jc w:val="both"/>
        <w:rPr>
          <w:rFonts w:ascii="Times New Roman" w:hAnsi="Times New Roman" w:cs="Times New Roman"/>
          <w:color w:val="000000"/>
          <w:sz w:val="24"/>
          <w:szCs w:val="24"/>
        </w:rPr>
      </w:pPr>
      <w:r w:rsidRPr="00D50E3B">
        <w:rPr>
          <w:rFonts w:ascii="Times New Roman" w:hAnsi="Times New Roman" w:cs="Times New Roman"/>
          <w:color w:val="000000"/>
          <w:sz w:val="24"/>
          <w:szCs w:val="24"/>
        </w:rPr>
        <w:t xml:space="preserve"> </w:t>
      </w:r>
      <w:r w:rsidRPr="00D50E3B">
        <w:rPr>
          <w:rFonts w:ascii="Times New Roman" w:hAnsi="Times New Roman" w:cs="Times New Roman"/>
          <w:b/>
          <w:color w:val="000000"/>
          <w:sz w:val="24"/>
          <w:szCs w:val="24"/>
        </w:rPr>
        <w:t>Conclusion</w:t>
      </w:r>
      <w:r w:rsidRPr="00D50E3B">
        <w:rPr>
          <w:rFonts w:ascii="Times New Roman" w:hAnsi="Times New Roman" w:cs="Times New Roman"/>
          <w:color w:val="000000"/>
          <w:sz w:val="24"/>
          <w:szCs w:val="24"/>
        </w:rPr>
        <w:t>:  The nurses’ burnout in this study is high and it is attributed by marriage, perceiving health status</w:t>
      </w:r>
      <w:r>
        <w:rPr>
          <w:rFonts w:ascii="Times New Roman" w:hAnsi="Times New Roman" w:cs="Times New Roman"/>
          <w:color w:val="000000"/>
          <w:sz w:val="24"/>
          <w:szCs w:val="24"/>
        </w:rPr>
        <w:t xml:space="preserve"> as</w:t>
      </w:r>
      <w:r w:rsidRPr="00D50E3B">
        <w:rPr>
          <w:rFonts w:ascii="Times New Roman" w:hAnsi="Times New Roman" w:cs="Times New Roman"/>
          <w:color w:val="000000"/>
          <w:sz w:val="24"/>
          <w:szCs w:val="24"/>
        </w:rPr>
        <w:t xml:space="preserve"> poor and fair, whereas, having the intention to leave job, being working in emergency room and using a medication in relation to work related health problems reduced risk of developing burnout.</w:t>
      </w:r>
      <w:r w:rsidRPr="00FD5D54">
        <w:rPr>
          <w:rFonts w:ascii="Times New Roman" w:hAnsi="Times New Roman" w:cs="Times New Roman"/>
          <w:sz w:val="24"/>
          <w:szCs w:val="24"/>
        </w:rPr>
        <w:t xml:space="preserve"> </w:t>
      </w:r>
      <w:r w:rsidRPr="00D50E3B">
        <w:rPr>
          <w:rFonts w:ascii="Times New Roman" w:hAnsi="Times New Roman" w:cs="Times New Roman"/>
          <w:sz w:val="24"/>
          <w:szCs w:val="24"/>
        </w:rPr>
        <w:t>So, the concerned bodies should provide trainings which focus on stress copying mechanisms and assertivenes</w:t>
      </w:r>
      <w:r>
        <w:rPr>
          <w:rFonts w:ascii="Times New Roman" w:hAnsi="Times New Roman" w:cs="Times New Roman"/>
          <w:sz w:val="24"/>
          <w:szCs w:val="24"/>
        </w:rPr>
        <w:t>s program.</w:t>
      </w:r>
    </w:p>
    <w:p w:rsidR="00FC7B91" w:rsidRPr="00E12197" w:rsidRDefault="00E12197" w:rsidP="00E12197">
      <w:pPr>
        <w:spacing w:line="360" w:lineRule="auto"/>
        <w:contextualSpacing/>
        <w:jc w:val="both"/>
        <w:rPr>
          <w:rFonts w:ascii="Times New Roman" w:hAnsi="Times New Roman" w:cs="Times New Roman"/>
          <w:color w:val="000000"/>
          <w:sz w:val="24"/>
          <w:szCs w:val="24"/>
        </w:rPr>
      </w:pPr>
      <w:r w:rsidRPr="00D50E3B">
        <w:rPr>
          <w:rFonts w:ascii="Times New Roman" w:hAnsi="Times New Roman" w:cs="Times New Roman"/>
          <w:b/>
          <w:color w:val="000000"/>
          <w:sz w:val="24"/>
          <w:szCs w:val="24"/>
        </w:rPr>
        <w:t>Key words:</w:t>
      </w:r>
      <w:r w:rsidRPr="00D50E3B">
        <w:rPr>
          <w:rFonts w:ascii="Times New Roman" w:hAnsi="Times New Roman" w:cs="Times New Roman"/>
          <w:color w:val="000000"/>
          <w:sz w:val="24"/>
          <w:szCs w:val="24"/>
        </w:rPr>
        <w:t xml:space="preserve"> Depersonalization, Exhaustion, Personal accomplishment, Stress </w:t>
      </w:r>
      <w:bookmarkStart w:id="1" w:name="_GoBack"/>
      <w:bookmarkEnd w:id="1"/>
    </w:p>
    <w:sectPr w:rsidR="00FC7B91" w:rsidRPr="00E12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CC"/>
    <w:rsid w:val="00300FCC"/>
    <w:rsid w:val="00E12197"/>
    <w:rsid w:val="00FC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5A05D-84C0-4100-A7B9-816F7F4C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197"/>
  </w:style>
  <w:style w:type="paragraph" w:styleId="Heading1">
    <w:name w:val="heading 1"/>
    <w:basedOn w:val="Normal"/>
    <w:link w:val="Heading1Char"/>
    <w:uiPriority w:val="9"/>
    <w:qFormat/>
    <w:rsid w:val="00E12197"/>
    <w:pPr>
      <w:spacing w:before="100" w:beforeAutospacing="1" w:after="100" w:afterAutospacing="1" w:line="240" w:lineRule="auto"/>
      <w:outlineLvl w:val="0"/>
    </w:pPr>
    <w:rPr>
      <w:rFonts w:ascii="Times New Roman" w:eastAsia="Times New Roman" w:hAnsi="Times New Roman" w:cs="Times New Roman"/>
      <w:b/>
      <w:bCs/>
      <w:color w:val="5B9BD5" w:themeColor="accent1"/>
      <w:kern w:val="36"/>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197"/>
    <w:rPr>
      <w:rFonts w:ascii="Times New Roman" w:eastAsia="Times New Roman" w:hAnsi="Times New Roman" w:cs="Times New Roman"/>
      <w:b/>
      <w:bCs/>
      <w:color w:val="5B9BD5" w:themeColor="accent1"/>
      <w:kern w:val="36"/>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2021-11-19T17:21:00Z</dcterms:created>
  <dcterms:modified xsi:type="dcterms:W3CDTF">2021-11-19T17:21:00Z</dcterms:modified>
</cp:coreProperties>
</file>