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CA34" w14:textId="77777777" w:rsidR="00420619" w:rsidRDefault="00420619" w:rsidP="0044581D">
      <w:pPr>
        <w:jc w:val="both"/>
        <w:rPr>
          <w:rFonts w:ascii="Times New Roman" w:hAnsi="Times New Roman" w:cs="Times New Roman"/>
          <w:b/>
          <w:lang w:val="fr-FR"/>
        </w:rPr>
      </w:pPr>
      <w:r w:rsidRPr="00420619">
        <w:rPr>
          <w:rFonts w:ascii="Times New Roman" w:hAnsi="Times New Roman" w:cs="Times New Roman"/>
          <w:b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D689588" wp14:editId="503D452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45130" cy="1592580"/>
            <wp:effectExtent l="19050" t="0" r="7620" b="0"/>
            <wp:wrapSquare wrapText="bothSides"/>
            <wp:docPr id="1" name="Image 1" descr="C:\Users\DELL1\Documents\photo famille\DSC0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1\Documents\photo famille\DSC01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47F5F2" w14:textId="77777777" w:rsidR="00420619" w:rsidRDefault="00420619" w:rsidP="0044581D">
      <w:pPr>
        <w:jc w:val="both"/>
        <w:rPr>
          <w:rFonts w:ascii="Times New Roman" w:hAnsi="Times New Roman" w:cs="Times New Roman"/>
          <w:b/>
          <w:lang w:val="fr-FR"/>
        </w:rPr>
      </w:pPr>
    </w:p>
    <w:p w14:paraId="22B32294" w14:textId="77777777" w:rsidR="00420619" w:rsidRDefault="00420619" w:rsidP="0044581D">
      <w:pPr>
        <w:jc w:val="both"/>
        <w:rPr>
          <w:rFonts w:ascii="Times New Roman" w:hAnsi="Times New Roman" w:cs="Times New Roman"/>
          <w:b/>
          <w:lang w:val="fr-FR"/>
        </w:rPr>
      </w:pPr>
    </w:p>
    <w:p w14:paraId="4D423D30" w14:textId="77777777" w:rsidR="00420619" w:rsidRDefault="00420619" w:rsidP="0044581D">
      <w:pPr>
        <w:jc w:val="both"/>
        <w:rPr>
          <w:rFonts w:ascii="Times New Roman" w:hAnsi="Times New Roman" w:cs="Times New Roman"/>
          <w:b/>
          <w:lang w:val="fr-FR"/>
        </w:rPr>
      </w:pPr>
    </w:p>
    <w:p w14:paraId="013247D6" w14:textId="77777777" w:rsidR="00420619" w:rsidRDefault="00420619" w:rsidP="0044581D">
      <w:pPr>
        <w:jc w:val="both"/>
        <w:rPr>
          <w:rFonts w:ascii="Times New Roman" w:hAnsi="Times New Roman" w:cs="Times New Roman"/>
          <w:b/>
          <w:lang w:val="fr-FR"/>
        </w:rPr>
      </w:pPr>
    </w:p>
    <w:p w14:paraId="00FA97B7" w14:textId="77777777" w:rsidR="00420619" w:rsidRDefault="00420619" w:rsidP="0044581D">
      <w:pPr>
        <w:jc w:val="both"/>
        <w:rPr>
          <w:rFonts w:ascii="Times New Roman" w:hAnsi="Times New Roman" w:cs="Times New Roman"/>
          <w:b/>
          <w:lang w:val="fr-FR"/>
        </w:rPr>
      </w:pPr>
    </w:p>
    <w:p w14:paraId="289AF916" w14:textId="77777777" w:rsidR="00962CD7" w:rsidRDefault="00962CD7" w:rsidP="0044581D">
      <w:pPr>
        <w:jc w:val="both"/>
        <w:rPr>
          <w:rFonts w:ascii="Times New Roman" w:hAnsi="Times New Roman" w:cs="Times New Roman"/>
          <w:b/>
          <w:lang w:val="fr-FR"/>
        </w:rPr>
      </w:pPr>
    </w:p>
    <w:p w14:paraId="5C528968" w14:textId="41C7CDD0" w:rsidR="00173CB4" w:rsidRPr="005E0D85" w:rsidRDefault="00173CB4" w:rsidP="0044581D">
      <w:pPr>
        <w:jc w:val="both"/>
        <w:rPr>
          <w:rFonts w:ascii="Times New Roman" w:hAnsi="Times New Roman" w:cs="Times New Roman"/>
          <w:color w:val="FF0000"/>
          <w:sz w:val="32"/>
          <w:szCs w:val="32"/>
          <w:vertAlign w:val="subscript"/>
          <w:lang w:val="en-US"/>
        </w:rPr>
      </w:pPr>
      <w:r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>Dr NDAYIKUNDA Claudette</w:t>
      </w:r>
      <w:r w:rsidR="005E0D85" w:rsidRPr="001A7A48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en-US"/>
        </w:rPr>
        <w:t>1</w:t>
      </w:r>
      <w:r w:rsidR="005E0D85"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>, Dr</w:t>
      </w:r>
      <w:r w:rsidR="00495C6A"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Denis SINZINKAYO</w:t>
      </w:r>
      <w:r w:rsidR="00420619"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5E0D85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en-US"/>
        </w:rPr>
        <w:t>2</w:t>
      </w:r>
      <w:r w:rsidR="005E0D85" w:rsidRPr="001A7A48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en-US"/>
        </w:rPr>
        <w:t>,</w:t>
      </w:r>
      <w:r w:rsidR="00495C6A"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Dr BAZA Dismas </w:t>
      </w:r>
      <w:r w:rsidR="005E0D85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en-US"/>
        </w:rPr>
        <w:t>3</w:t>
      </w:r>
      <w:r w:rsidR="005E0D85"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>,</w:t>
      </w:r>
      <w:r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Dr Pascal </w:t>
      </w:r>
      <w:r w:rsidR="001A7A48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en-US"/>
        </w:rPr>
        <w:t>3</w:t>
      </w:r>
      <w:r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0902C3">
        <w:rPr>
          <w:rFonts w:ascii="Times New Roman" w:hAnsi="Times New Roman" w:cs="Times New Roman"/>
          <w:color w:val="FF0000"/>
          <w:sz w:val="32"/>
          <w:szCs w:val="32"/>
          <w:lang w:val="en-US"/>
        </w:rPr>
        <w:t>Dr Mariam</w:t>
      </w:r>
      <w:r w:rsidR="000902C3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en-US"/>
        </w:rPr>
        <w:t xml:space="preserve"> 3</w:t>
      </w:r>
      <w:r w:rsidR="000902C3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5E0D85">
        <w:rPr>
          <w:rFonts w:ascii="Times New Roman" w:hAnsi="Times New Roman" w:cs="Times New Roman"/>
          <w:color w:val="FF0000"/>
          <w:sz w:val="32"/>
          <w:szCs w:val="32"/>
          <w:lang w:val="en-US"/>
        </w:rPr>
        <w:t>Dieudonné</w:t>
      </w:r>
      <w:r w:rsidR="000902C3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e NSENGIYUMVA </w:t>
      </w:r>
      <w:r w:rsidR="000902C3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en-US"/>
        </w:rPr>
        <w:t>4</w:t>
      </w:r>
      <w:r w:rsidR="005E0D85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en-US"/>
        </w:rPr>
        <w:t xml:space="preserve"> </w:t>
      </w:r>
    </w:p>
    <w:p w14:paraId="656E461D" w14:textId="2DF1D403" w:rsidR="00173CB4" w:rsidRPr="001A7A48" w:rsidRDefault="00173CB4" w:rsidP="0044581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7A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Affiliation: </w:t>
      </w:r>
      <w:r w:rsidR="000902C3" w:rsidRPr="001A7A48">
        <w:rPr>
          <w:rFonts w:ascii="Times New Roman" w:hAnsi="Times New Roman" w:cs="Times New Roman"/>
          <w:b/>
          <w:sz w:val="28"/>
          <w:szCs w:val="28"/>
          <w:lang w:val="en-US"/>
        </w:rPr>
        <w:t>1. University</w:t>
      </w:r>
      <w:r w:rsidRPr="001A7A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Teaching Hospital of </w:t>
      </w:r>
      <w:proofErr w:type="gramStart"/>
      <w:r w:rsidRPr="001A7A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Kamenge </w:t>
      </w:r>
      <w:r w:rsidR="0044581D" w:rsidRPr="001A7A48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End"/>
      <w:r w:rsidR="0044581D" w:rsidRPr="001A7A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A7A48" w:rsidRPr="001A7A4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420619" w:rsidRPr="001A7A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A7A48">
        <w:rPr>
          <w:rFonts w:ascii="Times New Roman" w:hAnsi="Times New Roman" w:cs="Times New Roman"/>
          <w:b/>
          <w:sz w:val="28"/>
          <w:szCs w:val="28"/>
          <w:lang w:val="en-US"/>
        </w:rPr>
        <w:t>PNILP</w:t>
      </w:r>
      <w:r w:rsidR="0044581D" w:rsidRPr="001A7A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1A7A48" w:rsidRPr="001A7A48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1A7A48">
        <w:rPr>
          <w:rFonts w:ascii="Times New Roman" w:hAnsi="Times New Roman" w:cs="Times New Roman"/>
          <w:b/>
          <w:sz w:val="28"/>
          <w:szCs w:val="28"/>
          <w:lang w:val="en-US"/>
        </w:rPr>
        <w:t>.WHO</w:t>
      </w:r>
      <w:r w:rsidR="000902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, 4. CRDBi </w:t>
      </w:r>
    </w:p>
    <w:p w14:paraId="5284BB46" w14:textId="77777777" w:rsidR="0008521F" w:rsidRDefault="0008521F" w:rsidP="0044581D">
      <w:pPr>
        <w:pStyle w:val="Corpsdetexte"/>
        <w:tabs>
          <w:tab w:val="left" w:pos="4560"/>
        </w:tabs>
        <w:spacing w:after="120" w:line="276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1A7A48">
        <w:rPr>
          <w:rFonts w:ascii="Times New Roman" w:hAnsi="Times New Roman" w:cs="Times New Roman"/>
          <w:color w:val="FF0000"/>
          <w:sz w:val="32"/>
          <w:szCs w:val="32"/>
        </w:rPr>
        <w:t>Title:Efficacy</w:t>
      </w:r>
      <w:proofErr w:type="gramEnd"/>
      <w:r w:rsidRPr="001A7A48">
        <w:rPr>
          <w:rFonts w:ascii="Times New Roman" w:hAnsi="Times New Roman" w:cs="Times New Roman"/>
          <w:color w:val="FF0000"/>
          <w:sz w:val="32"/>
          <w:szCs w:val="32"/>
        </w:rPr>
        <w:t xml:space="preserve"> and safety of artesunate -amodiaquine for the treatment of uncomplicated </w:t>
      </w:r>
      <w:r w:rsidRPr="001A7A48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Plasmodium falciparum </w:t>
      </w:r>
      <w:r w:rsidRPr="001A7A48">
        <w:rPr>
          <w:rFonts w:ascii="Times New Roman" w:hAnsi="Times New Roman" w:cs="Times New Roman"/>
          <w:color w:val="FF0000"/>
          <w:sz w:val="32"/>
          <w:szCs w:val="32"/>
        </w:rPr>
        <w:t xml:space="preserve">malaria in  Kigobe health center , in Bujumbura Nord district in Burundi </w:t>
      </w:r>
    </w:p>
    <w:p w14:paraId="4911461E" w14:textId="77777777" w:rsidR="001A7A48" w:rsidRDefault="001A7A48" w:rsidP="0044581D">
      <w:pPr>
        <w:pStyle w:val="Corpsdetexte"/>
        <w:widowControl/>
        <w:spacing w:after="120" w:line="276" w:lineRule="auto"/>
        <w:ind w:right="-7"/>
        <w:jc w:val="left"/>
        <w:rPr>
          <w:rFonts w:ascii="Times New Roman" w:hAnsi="Times New Roman" w:cs="Times New Roman"/>
          <w:sz w:val="22"/>
          <w:szCs w:val="22"/>
        </w:rPr>
      </w:pPr>
    </w:p>
    <w:p w14:paraId="36BBD6FF" w14:textId="77777777" w:rsidR="001A7A48" w:rsidRPr="001A7A48" w:rsidRDefault="00B74524" w:rsidP="0044581D">
      <w:pPr>
        <w:pStyle w:val="Corpsdetexte"/>
        <w:widowControl/>
        <w:spacing w:after="120" w:line="276" w:lineRule="auto"/>
        <w:ind w:right="-7"/>
        <w:jc w:val="left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1A7A48">
        <w:rPr>
          <w:rFonts w:ascii="Times New Roman" w:hAnsi="Times New Roman" w:cs="Times New Roman"/>
          <w:color w:val="FF0000"/>
          <w:sz w:val="32"/>
          <w:szCs w:val="32"/>
        </w:rPr>
        <w:t>Aim</w:t>
      </w:r>
      <w:r w:rsidRPr="001A7A48">
        <w:rPr>
          <w:rFonts w:ascii="Times New Roman" w:hAnsi="Times New Roman" w:cs="Times New Roman"/>
          <w:b w:val="0"/>
          <w:color w:val="FF0000"/>
          <w:sz w:val="32"/>
          <w:szCs w:val="32"/>
        </w:rPr>
        <w:t xml:space="preserve">: </w:t>
      </w:r>
    </w:p>
    <w:p w14:paraId="5F33D644" w14:textId="23D48598" w:rsidR="00B74524" w:rsidRPr="001A7A48" w:rsidRDefault="00B74524" w:rsidP="0044581D">
      <w:pPr>
        <w:pStyle w:val="Corpsdetexte"/>
        <w:widowControl/>
        <w:spacing w:after="120" w:line="276" w:lineRule="auto"/>
        <w:ind w:right="-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A7A48">
        <w:rPr>
          <w:rFonts w:ascii="Times New Roman" w:hAnsi="Times New Roman" w:cs="Times New Roman"/>
          <w:b w:val="0"/>
          <w:sz w:val="28"/>
          <w:szCs w:val="28"/>
        </w:rPr>
        <w:t xml:space="preserve">To assess the efficacy and safety of </w:t>
      </w:r>
      <w:r w:rsidR="00917C70" w:rsidRPr="001A7A48">
        <w:rPr>
          <w:rFonts w:ascii="Times New Roman" w:hAnsi="Times New Roman" w:cs="Times New Roman"/>
          <w:b w:val="0"/>
          <w:sz w:val="28"/>
          <w:szCs w:val="28"/>
        </w:rPr>
        <w:t xml:space="preserve">artesunate -amodiaquine </w:t>
      </w:r>
      <w:r w:rsidRPr="001A7A48">
        <w:rPr>
          <w:rFonts w:ascii="Times New Roman" w:hAnsi="Times New Roman" w:cs="Times New Roman"/>
          <w:b w:val="0"/>
          <w:sz w:val="28"/>
          <w:szCs w:val="28"/>
        </w:rPr>
        <w:t xml:space="preserve">for the treatment of uncomplicated </w:t>
      </w:r>
      <w:r w:rsidRPr="001A7A48">
        <w:rPr>
          <w:rFonts w:ascii="Times New Roman" w:hAnsi="Times New Roman" w:cs="Times New Roman"/>
          <w:b w:val="0"/>
          <w:i/>
          <w:sz w:val="28"/>
          <w:szCs w:val="28"/>
        </w:rPr>
        <w:t xml:space="preserve">P. falciparum </w:t>
      </w:r>
      <w:r w:rsidRPr="001A7A48">
        <w:rPr>
          <w:rFonts w:ascii="Times New Roman" w:hAnsi="Times New Roman" w:cs="Times New Roman"/>
          <w:b w:val="0"/>
          <w:sz w:val="28"/>
          <w:szCs w:val="28"/>
        </w:rPr>
        <w:t xml:space="preserve">infections in Kigobe health </w:t>
      </w:r>
      <w:r w:rsidR="005E0D85" w:rsidRPr="001A7A48">
        <w:rPr>
          <w:rFonts w:ascii="Times New Roman" w:hAnsi="Times New Roman" w:cs="Times New Roman"/>
          <w:b w:val="0"/>
          <w:sz w:val="28"/>
          <w:szCs w:val="28"/>
        </w:rPr>
        <w:t>center,</w:t>
      </w:r>
      <w:r w:rsidRPr="001A7A48">
        <w:rPr>
          <w:rFonts w:ascii="Times New Roman" w:hAnsi="Times New Roman" w:cs="Times New Roman"/>
          <w:b w:val="0"/>
          <w:sz w:val="28"/>
          <w:szCs w:val="28"/>
        </w:rPr>
        <w:t xml:space="preserve"> in Bujumbura Nord district </w:t>
      </w:r>
    </w:p>
    <w:p w14:paraId="62AFE28A" w14:textId="77777777" w:rsidR="001A7A48" w:rsidRPr="00173CB4" w:rsidRDefault="001A7A48" w:rsidP="0044581D">
      <w:pPr>
        <w:pStyle w:val="Corpsdetexte"/>
        <w:widowControl/>
        <w:spacing w:after="120" w:line="276" w:lineRule="auto"/>
        <w:ind w:right="-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1092C14C" w14:textId="77777777" w:rsidR="001A7A48" w:rsidRPr="001A7A48" w:rsidRDefault="00FB4F5A" w:rsidP="0044581D">
      <w:pPr>
        <w:pStyle w:val="Corpsdetexte"/>
        <w:widowControl/>
        <w:spacing w:after="120" w:line="276" w:lineRule="auto"/>
        <w:ind w:right="-7"/>
        <w:jc w:val="left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proofErr w:type="gramStart"/>
      <w:r w:rsidRPr="001A7A48">
        <w:rPr>
          <w:rFonts w:ascii="Times New Roman" w:hAnsi="Times New Roman" w:cs="Times New Roman"/>
          <w:color w:val="FF0000"/>
          <w:sz w:val="32"/>
          <w:szCs w:val="32"/>
        </w:rPr>
        <w:t xml:space="preserve">Background </w:t>
      </w:r>
      <w:r w:rsidRPr="001A7A48">
        <w:rPr>
          <w:rFonts w:ascii="Times New Roman" w:hAnsi="Times New Roman" w:cs="Times New Roman"/>
          <w:b w:val="0"/>
          <w:color w:val="FF0000"/>
          <w:sz w:val="32"/>
          <w:szCs w:val="32"/>
        </w:rPr>
        <w:t>:</w:t>
      </w:r>
      <w:proofErr w:type="gramEnd"/>
    </w:p>
    <w:p w14:paraId="690E2912" w14:textId="77777777" w:rsidR="00FB4F5A" w:rsidRDefault="00FB4F5A" w:rsidP="0044581D">
      <w:pPr>
        <w:pStyle w:val="Corpsdetexte"/>
        <w:widowControl/>
        <w:spacing w:after="120" w:line="276" w:lineRule="auto"/>
        <w:ind w:right="-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173CB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65516" w:rsidRPr="001A7A48">
        <w:rPr>
          <w:rFonts w:ascii="Times New Roman" w:hAnsi="Times New Roman" w:cs="Times New Roman"/>
          <w:b w:val="0"/>
          <w:sz w:val="28"/>
          <w:szCs w:val="28"/>
        </w:rPr>
        <w:t xml:space="preserve">The first </w:t>
      </w:r>
      <w:r w:rsidR="00173CB4" w:rsidRPr="001A7A48">
        <w:rPr>
          <w:rFonts w:ascii="Times New Roman" w:hAnsi="Times New Roman" w:cs="Times New Roman"/>
          <w:b w:val="0"/>
          <w:sz w:val="28"/>
          <w:szCs w:val="28"/>
        </w:rPr>
        <w:t xml:space="preserve">and second-line </w:t>
      </w:r>
      <w:r w:rsidR="00865516" w:rsidRPr="001A7A48">
        <w:rPr>
          <w:rFonts w:ascii="Times New Roman" w:hAnsi="Times New Roman" w:cs="Times New Roman"/>
          <w:b w:val="0"/>
          <w:sz w:val="28"/>
          <w:szCs w:val="28"/>
        </w:rPr>
        <w:t xml:space="preserve">treatment </w:t>
      </w:r>
      <w:r w:rsidR="00661AE7" w:rsidRPr="001A7A48">
        <w:rPr>
          <w:rFonts w:ascii="Times New Roman" w:hAnsi="Times New Roman" w:cs="Times New Roman"/>
          <w:b w:val="0"/>
          <w:sz w:val="28"/>
          <w:szCs w:val="28"/>
        </w:rPr>
        <w:t xml:space="preserve">for </w:t>
      </w:r>
      <w:proofErr w:type="gramStart"/>
      <w:r w:rsidR="00661AE7" w:rsidRPr="001A7A48">
        <w:rPr>
          <w:rFonts w:ascii="Times New Roman" w:hAnsi="Times New Roman" w:cs="Times New Roman"/>
          <w:b w:val="0"/>
          <w:sz w:val="28"/>
          <w:szCs w:val="28"/>
        </w:rPr>
        <w:t>P.falciparum</w:t>
      </w:r>
      <w:proofErr w:type="gramEnd"/>
      <w:r w:rsidR="00661AE7" w:rsidRPr="001A7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5516" w:rsidRPr="001A7A48">
        <w:rPr>
          <w:rFonts w:ascii="Times New Roman" w:hAnsi="Times New Roman" w:cs="Times New Roman"/>
          <w:b w:val="0"/>
          <w:sz w:val="28"/>
          <w:szCs w:val="28"/>
        </w:rPr>
        <w:t xml:space="preserve">in Burundi </w:t>
      </w:r>
      <w:r w:rsidR="00173CB4" w:rsidRPr="001A7A48">
        <w:rPr>
          <w:rFonts w:ascii="Times New Roman" w:hAnsi="Times New Roman" w:cs="Times New Roman"/>
          <w:b w:val="0"/>
          <w:sz w:val="28"/>
          <w:szCs w:val="28"/>
        </w:rPr>
        <w:t xml:space="preserve">are </w:t>
      </w:r>
      <w:r w:rsidR="0044581D" w:rsidRPr="001A7A48">
        <w:rPr>
          <w:rFonts w:ascii="Times New Roman" w:hAnsi="Times New Roman" w:cs="Times New Roman"/>
          <w:b w:val="0"/>
          <w:sz w:val="28"/>
          <w:szCs w:val="28"/>
        </w:rPr>
        <w:t xml:space="preserve">respectively </w:t>
      </w:r>
      <w:r w:rsidR="00865516" w:rsidRPr="001A7A48">
        <w:rPr>
          <w:rFonts w:ascii="Times New Roman" w:hAnsi="Times New Roman" w:cs="Times New Roman"/>
          <w:b w:val="0"/>
          <w:sz w:val="28"/>
          <w:szCs w:val="28"/>
        </w:rPr>
        <w:t xml:space="preserve"> Artesunate - Amodiaquine </w:t>
      </w:r>
      <w:r w:rsidR="0044581D" w:rsidRPr="001A7A48">
        <w:rPr>
          <w:rFonts w:ascii="Times New Roman" w:hAnsi="Times New Roman" w:cs="Times New Roman"/>
          <w:b w:val="0"/>
          <w:sz w:val="28"/>
          <w:szCs w:val="28"/>
        </w:rPr>
        <w:t xml:space="preserve">and </w:t>
      </w:r>
      <w:r w:rsidR="00865516" w:rsidRPr="001A7A48">
        <w:rPr>
          <w:rFonts w:ascii="Times New Roman" w:hAnsi="Times New Roman" w:cs="Times New Roman"/>
          <w:b w:val="0"/>
          <w:sz w:val="28"/>
          <w:szCs w:val="28"/>
        </w:rPr>
        <w:t xml:space="preserve"> Quinine + Clindamycin. The latest study </w:t>
      </w:r>
      <w:r w:rsidR="0008521F" w:rsidRPr="001A7A48">
        <w:rPr>
          <w:rFonts w:ascii="Times New Roman" w:hAnsi="Times New Roman" w:cs="Times New Roman"/>
          <w:b w:val="0"/>
          <w:sz w:val="28"/>
          <w:szCs w:val="28"/>
        </w:rPr>
        <w:t>conduct in</w:t>
      </w:r>
      <w:r w:rsidR="003133AF" w:rsidRPr="001A7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133AF" w:rsidRPr="001A7A48">
        <w:rPr>
          <w:rFonts w:ascii="Times New Roman" w:hAnsi="Times New Roman" w:cs="Times New Roman"/>
          <w:b w:val="0"/>
          <w:sz w:val="28"/>
          <w:szCs w:val="28"/>
        </w:rPr>
        <w:t xml:space="preserve">2006 </w:t>
      </w:r>
      <w:r w:rsidR="0008521F" w:rsidRPr="001A7A48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="0008521F" w:rsidRPr="001A7A48">
        <w:rPr>
          <w:rFonts w:ascii="Times New Roman" w:hAnsi="Times New Roman" w:cs="Times New Roman"/>
          <w:b w:val="0"/>
          <w:sz w:val="28"/>
          <w:szCs w:val="28"/>
        </w:rPr>
        <w:t xml:space="preserve"> ACPR was 94.8%</w:t>
      </w:r>
      <w:r w:rsidR="0044581D" w:rsidRPr="001A7A48">
        <w:rPr>
          <w:rFonts w:ascii="Times New Roman" w:hAnsi="Times New Roman" w:cs="Times New Roman"/>
          <w:b w:val="0"/>
          <w:sz w:val="28"/>
          <w:szCs w:val="28"/>
        </w:rPr>
        <w:t xml:space="preserve"> for artesunate-Amodiaquine </w:t>
      </w:r>
      <w:r w:rsidR="0008521F" w:rsidRPr="001A7A48">
        <w:rPr>
          <w:rFonts w:ascii="Times New Roman" w:hAnsi="Times New Roman" w:cs="Times New Roman"/>
          <w:b w:val="0"/>
          <w:sz w:val="28"/>
          <w:szCs w:val="28"/>
        </w:rPr>
        <w:t xml:space="preserve">.This </w:t>
      </w:r>
      <w:r w:rsidR="00865516" w:rsidRPr="001A7A48">
        <w:rPr>
          <w:rFonts w:ascii="Times New Roman" w:hAnsi="Times New Roman" w:cs="Times New Roman"/>
          <w:b w:val="0"/>
          <w:sz w:val="28"/>
          <w:szCs w:val="28"/>
        </w:rPr>
        <w:t xml:space="preserve"> study is </w:t>
      </w:r>
      <w:r w:rsidR="003133AF" w:rsidRPr="001A7A48">
        <w:rPr>
          <w:rFonts w:ascii="Times New Roman" w:hAnsi="Times New Roman" w:cs="Times New Roman"/>
          <w:b w:val="0"/>
          <w:sz w:val="28"/>
          <w:szCs w:val="28"/>
        </w:rPr>
        <w:t xml:space="preserve">to evaluate the efficacy and safety of artesunate-Amodiaquine after 10 years of </w:t>
      </w:r>
      <w:r w:rsidR="0044581D" w:rsidRPr="001A7A48">
        <w:rPr>
          <w:rFonts w:ascii="Times New Roman" w:hAnsi="Times New Roman" w:cs="Times New Roman"/>
          <w:b w:val="0"/>
          <w:sz w:val="28"/>
          <w:szCs w:val="28"/>
        </w:rPr>
        <w:t xml:space="preserve">its </w:t>
      </w:r>
      <w:r w:rsidR="003133AF" w:rsidRPr="001A7A48">
        <w:rPr>
          <w:rFonts w:ascii="Times New Roman" w:hAnsi="Times New Roman" w:cs="Times New Roman"/>
          <w:b w:val="0"/>
          <w:sz w:val="28"/>
          <w:szCs w:val="28"/>
        </w:rPr>
        <w:t>use</w:t>
      </w:r>
      <w:r w:rsidR="003133AF" w:rsidRPr="00173CB4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5F4A74AC" w14:textId="77777777" w:rsidR="001A7A48" w:rsidRPr="00173CB4" w:rsidRDefault="001A7A48" w:rsidP="0044581D">
      <w:pPr>
        <w:pStyle w:val="Corpsdetexte"/>
        <w:widowControl/>
        <w:spacing w:after="120" w:line="276" w:lineRule="auto"/>
        <w:ind w:right="-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466AE238" w14:textId="77777777" w:rsidR="001A7A48" w:rsidRPr="001A7A48" w:rsidRDefault="00416E1B" w:rsidP="0044581D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proofErr w:type="gramStart"/>
      <w:r w:rsidRPr="001A7A48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Method</w:t>
      </w:r>
      <w:r w:rsidRPr="001A7A4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:</w:t>
      </w:r>
      <w:proofErr w:type="gramEnd"/>
    </w:p>
    <w:p w14:paraId="0D75623A" w14:textId="77777777" w:rsidR="007626DC" w:rsidRPr="001A7A48" w:rsidRDefault="00D22F45" w:rsidP="004458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A7A48">
        <w:rPr>
          <w:rFonts w:ascii="Times New Roman" w:hAnsi="Times New Roman" w:cs="Times New Roman"/>
          <w:sz w:val="28"/>
          <w:szCs w:val="28"/>
          <w:lang w:val="en-US"/>
        </w:rPr>
        <w:lastRenderedPageBreak/>
        <w:t>A therapeutic efficacy study was conducted</w:t>
      </w:r>
      <w:r w:rsidR="00A76FFE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26DC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to evaluate the efficacy </w:t>
      </w:r>
      <w:r w:rsidR="00B90ED7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and safety </w:t>
      </w:r>
      <w:r w:rsidR="007626DC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1A7A48">
        <w:rPr>
          <w:rFonts w:ascii="Times New Roman" w:hAnsi="Times New Roman" w:cs="Times New Roman"/>
          <w:sz w:val="28"/>
          <w:szCs w:val="28"/>
          <w:lang w:val="en-US"/>
        </w:rPr>
        <w:t>artesunate-amodiaquine</w:t>
      </w:r>
      <w:r w:rsidR="00917C70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26DC" w:rsidRPr="001A7A48">
        <w:rPr>
          <w:rFonts w:ascii="Times New Roman" w:hAnsi="Times New Roman" w:cs="Times New Roman"/>
          <w:sz w:val="28"/>
          <w:szCs w:val="28"/>
          <w:lang w:val="en-US"/>
        </w:rPr>
        <w:t>among patients with unc</w:t>
      </w:r>
      <w:r w:rsidRPr="001A7A48">
        <w:rPr>
          <w:rFonts w:ascii="Times New Roman" w:hAnsi="Times New Roman" w:cs="Times New Roman"/>
          <w:sz w:val="28"/>
          <w:szCs w:val="28"/>
          <w:lang w:val="en-US"/>
        </w:rPr>
        <w:t>omplicated falciparum malaria</w:t>
      </w:r>
      <w:r w:rsidR="00A858C3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EB2CB5" w:rsidRPr="001A7A48">
        <w:rPr>
          <w:rFonts w:ascii="Times New Roman" w:hAnsi="Times New Roman" w:cs="Times New Roman"/>
          <w:sz w:val="28"/>
          <w:szCs w:val="28"/>
          <w:lang w:val="en-US"/>
        </w:rPr>
        <w:t>Kigobe health center</w:t>
      </w:r>
      <w:r w:rsidR="00410907" w:rsidRPr="001A7A48">
        <w:rPr>
          <w:rFonts w:ascii="Times New Roman" w:hAnsi="Times New Roman" w:cs="Times New Roman"/>
          <w:sz w:val="28"/>
          <w:szCs w:val="28"/>
          <w:lang w:val="en-US"/>
        </w:rPr>
        <w:t>, in Bujumbura Nord district</w:t>
      </w:r>
      <w:r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93780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Clinical and parasitological parameters were </w:t>
      </w:r>
      <w:r w:rsidR="00C570C7" w:rsidRPr="001A7A48">
        <w:rPr>
          <w:rFonts w:ascii="Times New Roman" w:hAnsi="Times New Roman" w:cs="Times New Roman"/>
          <w:sz w:val="28"/>
          <w:szCs w:val="28"/>
          <w:lang w:val="en-US"/>
        </w:rPr>
        <w:t>assessed</w:t>
      </w:r>
      <w:r w:rsidR="00393780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over a 28day follow-up period</w:t>
      </w:r>
      <w:r w:rsidRPr="001A7A48">
        <w:rPr>
          <w:rFonts w:ascii="Times New Roman" w:hAnsi="Times New Roman" w:cs="Times New Roman"/>
          <w:sz w:val="28"/>
          <w:szCs w:val="28"/>
          <w:lang w:val="en-US"/>
        </w:rPr>
        <w:t>. PCR</w:t>
      </w:r>
      <w:r w:rsidR="00393780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analysis </w:t>
      </w:r>
      <w:r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using </w:t>
      </w:r>
      <w:r w:rsidRPr="001A7A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msp1, mps2 </w:t>
      </w:r>
      <w:r w:rsidRPr="001A7A4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A7A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glurp</w:t>
      </w:r>
      <w:r w:rsidR="00393780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1A7A48">
        <w:rPr>
          <w:rFonts w:ascii="Times New Roman" w:hAnsi="Times New Roman" w:cs="Times New Roman"/>
          <w:sz w:val="28"/>
          <w:szCs w:val="28"/>
          <w:lang w:val="en-US"/>
        </w:rPr>
        <w:t>conducted</w:t>
      </w:r>
      <w:r w:rsidR="00661AE7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138E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393780" w:rsidRPr="001A7A48">
        <w:rPr>
          <w:rFonts w:ascii="Times New Roman" w:hAnsi="Times New Roman" w:cs="Times New Roman"/>
          <w:sz w:val="28"/>
          <w:szCs w:val="28"/>
          <w:lang w:val="en-US"/>
        </w:rPr>
        <w:t>distinguish recrudescence</w:t>
      </w:r>
      <w:r w:rsidR="008B138E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from</w:t>
      </w:r>
      <w:r w:rsidR="00393780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re-infection. </w:t>
      </w:r>
      <w:r w:rsidR="008B138E" w:rsidRPr="001A7A48">
        <w:rPr>
          <w:rFonts w:ascii="Times New Roman" w:hAnsi="Times New Roman" w:cs="Times New Roman"/>
          <w:sz w:val="28"/>
          <w:szCs w:val="28"/>
          <w:lang w:val="en-US"/>
        </w:rPr>
        <w:t>Mutations associated with antimalarial drug resistance in K13 gene (artemisinin resistance), in dhfr/dhps gene (pyrimethamine/sulfadoxine resistance), copy number variation in Pfplasmepsin 2 (Pfpm2) gene and Pfmdr1 (piperaquine and mefloquine resistance) were investigated</w:t>
      </w:r>
      <w:r w:rsidR="00804250" w:rsidRPr="001A7A48">
        <w:rPr>
          <w:rFonts w:ascii="Times New Roman" w:hAnsi="Times New Roman" w:cs="Times New Roman"/>
          <w:sz w:val="28"/>
          <w:szCs w:val="28"/>
          <w:lang w:val="en-US"/>
        </w:rPr>
        <w:t xml:space="preserve"> using PCR analysis and sequencing</w:t>
      </w:r>
      <w:r w:rsidR="008B138E" w:rsidRPr="001A7A4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46036A" w14:textId="77777777" w:rsidR="00705076" w:rsidRPr="00705076" w:rsidRDefault="00A76FFE" w:rsidP="0044581D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proofErr w:type="gramStart"/>
      <w:r w:rsidRPr="00705076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Result </w:t>
      </w:r>
      <w:r w:rsidRPr="00705076">
        <w:rPr>
          <w:rFonts w:ascii="Times New Roman" w:hAnsi="Times New Roman" w:cs="Times New Roman"/>
          <w:color w:val="FF0000"/>
          <w:sz w:val="32"/>
          <w:szCs w:val="32"/>
          <w:lang w:val="en-US"/>
        </w:rPr>
        <w:t>:</w:t>
      </w:r>
      <w:proofErr w:type="gramEnd"/>
      <w:r w:rsidRPr="00705076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</w:p>
    <w:p w14:paraId="77FDEA1F" w14:textId="77777777" w:rsidR="00D22F45" w:rsidRPr="00705076" w:rsidRDefault="007626DC" w:rsidP="004458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A total of </w:t>
      </w:r>
      <w:r w:rsidR="00D22F45" w:rsidRPr="00705076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 patients were enrolled </w:t>
      </w:r>
      <w:r w:rsidR="00D22F45" w:rsidRPr="00705076">
        <w:rPr>
          <w:rFonts w:ascii="Times New Roman" w:hAnsi="Times New Roman" w:cs="Times New Roman"/>
          <w:sz w:val="28"/>
          <w:szCs w:val="28"/>
          <w:lang w:val="en-US"/>
        </w:rPr>
        <w:t>between November 20</w:t>
      </w:r>
      <w:r w:rsidR="00A858C3" w:rsidRPr="007050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22F45"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5 and June 2016. Mean age (SD; range) was 6.3 years (1.8; 2.3-9) and mean weight 19.1 kg (5.4; 10-34). Mean temperature at admission was 38.8°C (1.1; 36.1-40.3) and parasitaemia geometric mean (range) at day 0 was 33 947/ul (2 930-199 800). Among the 58 patients, 5 were lost to follow-up or withdrawn. </w:t>
      </w:r>
      <w:r w:rsidR="001B1A7E"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Day 3 positivity rate was 0%. ACPR </w:t>
      </w:r>
      <w:r w:rsidR="00D22F45"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PCR corrected </w:t>
      </w:r>
      <w:r w:rsidR="001B1A7E"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using per protocol analysis </w:t>
      </w:r>
      <w:r w:rsidR="00D22F45" w:rsidRPr="00705076">
        <w:rPr>
          <w:rFonts w:ascii="Times New Roman" w:hAnsi="Times New Roman" w:cs="Times New Roman"/>
          <w:sz w:val="28"/>
          <w:szCs w:val="28"/>
          <w:lang w:val="en-US"/>
        </w:rPr>
        <w:t>was 92.3% (81.5-97.9), LPF 1.9%</w:t>
      </w:r>
      <w:r w:rsidR="001B1A7E"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 (0.0-10.3) and LCF 5.8% (</w:t>
      </w:r>
      <w:r w:rsidR="00410907" w:rsidRPr="00705076">
        <w:rPr>
          <w:rFonts w:ascii="Times New Roman" w:hAnsi="Times New Roman" w:cs="Times New Roman"/>
          <w:sz w:val="28"/>
          <w:szCs w:val="28"/>
          <w:lang w:val="en-US"/>
        </w:rPr>
        <w:t>1.2-15.9%). No ETF were reported. ACPR PCR corrected using Kaplan Meir analysi</w:t>
      </w:r>
      <w:r w:rsidR="00EB2CB5"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s was 92.5% (81.3-97.19). </w:t>
      </w:r>
      <w:r w:rsidR="00D22F45" w:rsidRPr="00705076">
        <w:rPr>
          <w:rFonts w:ascii="Times New Roman" w:hAnsi="Times New Roman" w:cs="Times New Roman"/>
          <w:sz w:val="28"/>
          <w:szCs w:val="28"/>
          <w:lang w:val="en-US"/>
        </w:rPr>
        <w:t>Artesunate-amodiaquine was well tolerated. There were no serious adverse reported.</w:t>
      </w:r>
    </w:p>
    <w:p w14:paraId="630BA7C3" w14:textId="77777777" w:rsidR="00D22F45" w:rsidRPr="00705076" w:rsidRDefault="00EB2CB5" w:rsidP="004458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5076">
        <w:rPr>
          <w:rFonts w:ascii="Times New Roman" w:hAnsi="Times New Roman" w:cs="Times New Roman"/>
          <w:sz w:val="28"/>
          <w:szCs w:val="28"/>
          <w:lang w:val="en-US"/>
        </w:rPr>
        <w:t>Among the 58 isolates analyzedat day 0, all isolates were wild type for K13. All parasites were carrying a single copy of Pfplasmepsin 2 gene, but 10.3% of the parasites were carrying multiple copy of pfmdr1. The prevalence of quintuple mutants (dhfrN51I+C59R+S108N and dhpsK540E+A581G) was 34.5%</w:t>
      </w:r>
    </w:p>
    <w:p w14:paraId="512FD176" w14:textId="2DC57718" w:rsidR="00705076" w:rsidRPr="00705076" w:rsidRDefault="00116F1F" w:rsidP="0044581D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705076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Conclusion</w:t>
      </w:r>
      <w:r w:rsidRPr="00705076">
        <w:rPr>
          <w:rFonts w:ascii="Times New Roman" w:hAnsi="Times New Roman" w:cs="Times New Roman"/>
          <w:color w:val="FF0000"/>
          <w:sz w:val="32"/>
          <w:szCs w:val="32"/>
          <w:lang w:val="en-US"/>
        </w:rPr>
        <w:t>:</w:t>
      </w:r>
    </w:p>
    <w:p w14:paraId="32836BBE" w14:textId="77777777" w:rsidR="00EB2CB5" w:rsidRPr="00705076" w:rsidRDefault="00A76FFE" w:rsidP="004458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2CB5" w:rsidRPr="00705076">
        <w:rPr>
          <w:rFonts w:ascii="Times New Roman" w:hAnsi="Times New Roman" w:cs="Times New Roman"/>
          <w:sz w:val="28"/>
          <w:szCs w:val="28"/>
          <w:lang w:val="en-US"/>
        </w:rPr>
        <w:t>Artesunate-amodiaquine</w:t>
      </w:r>
      <w:r w:rsidR="00661AE7" w:rsidRPr="00705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2CB5" w:rsidRPr="00705076">
        <w:rPr>
          <w:rFonts w:ascii="Times New Roman" w:hAnsi="Times New Roman" w:cs="Times New Roman"/>
          <w:sz w:val="28"/>
          <w:szCs w:val="28"/>
          <w:lang w:val="en-US"/>
        </w:rPr>
        <w:t>remains efficacious and was well tolerated. There is no evidence of artemsinin resisitance and by level of sulfadoxine-pyrimethamine which need to be taken into account for the IPTp policy implementation.</w:t>
      </w:r>
    </w:p>
    <w:p w14:paraId="76C923A0" w14:textId="77777777" w:rsidR="00807CFF" w:rsidRPr="00705076" w:rsidRDefault="00807CFF" w:rsidP="00C570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07CFF" w:rsidRPr="00705076" w:rsidSect="00880AD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2025" w14:textId="77777777" w:rsidR="000D10FA" w:rsidRDefault="000D10FA" w:rsidP="00962CD7">
      <w:pPr>
        <w:spacing w:after="0" w:line="240" w:lineRule="auto"/>
      </w:pPr>
      <w:r>
        <w:separator/>
      </w:r>
    </w:p>
  </w:endnote>
  <w:endnote w:type="continuationSeparator" w:id="0">
    <w:p w14:paraId="46142342" w14:textId="77777777" w:rsidR="000D10FA" w:rsidRDefault="000D10FA" w:rsidP="0096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5664" w14:textId="77777777" w:rsidR="000D10FA" w:rsidRDefault="000D10FA" w:rsidP="00962CD7">
      <w:pPr>
        <w:spacing w:after="0" w:line="240" w:lineRule="auto"/>
      </w:pPr>
      <w:r>
        <w:separator/>
      </w:r>
    </w:p>
  </w:footnote>
  <w:footnote w:type="continuationSeparator" w:id="0">
    <w:p w14:paraId="5B8DC261" w14:textId="77777777" w:rsidR="000D10FA" w:rsidRDefault="000D10FA" w:rsidP="0096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C503" w14:textId="77777777" w:rsidR="00962CD7" w:rsidRDefault="00962CD7">
    <w:pPr>
      <w:pStyle w:val="En-tte"/>
    </w:pPr>
    <w:r>
      <w:rPr>
        <w:noProof/>
        <w:lang w:val="fr-FR" w:eastAsia="fr-FR"/>
      </w:rPr>
      <w:drawing>
        <wp:inline distT="0" distB="0" distL="0" distR="0" wp14:anchorId="17CD97B6" wp14:editId="4541D09F">
          <wp:extent cx="5731510" cy="739276"/>
          <wp:effectExtent l="19050" t="0" r="2540" b="0"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39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DC"/>
    <w:rsid w:val="0008521F"/>
    <w:rsid w:val="000902C3"/>
    <w:rsid w:val="000D10FA"/>
    <w:rsid w:val="00116F1F"/>
    <w:rsid w:val="00173CB4"/>
    <w:rsid w:val="001A7A48"/>
    <w:rsid w:val="001B1A7E"/>
    <w:rsid w:val="00283458"/>
    <w:rsid w:val="003133AF"/>
    <w:rsid w:val="00343419"/>
    <w:rsid w:val="00393780"/>
    <w:rsid w:val="00410907"/>
    <w:rsid w:val="00416E1B"/>
    <w:rsid w:val="00420619"/>
    <w:rsid w:val="004331CB"/>
    <w:rsid w:val="0044581D"/>
    <w:rsid w:val="0045298B"/>
    <w:rsid w:val="00495C6A"/>
    <w:rsid w:val="005E0D85"/>
    <w:rsid w:val="00661AE7"/>
    <w:rsid w:val="00705076"/>
    <w:rsid w:val="0073706E"/>
    <w:rsid w:val="007626DC"/>
    <w:rsid w:val="00804250"/>
    <w:rsid w:val="00807CFF"/>
    <w:rsid w:val="00865516"/>
    <w:rsid w:val="00880ADB"/>
    <w:rsid w:val="008B138E"/>
    <w:rsid w:val="00917C70"/>
    <w:rsid w:val="00962CD7"/>
    <w:rsid w:val="009B2C25"/>
    <w:rsid w:val="00A3236C"/>
    <w:rsid w:val="00A76FFE"/>
    <w:rsid w:val="00A858C3"/>
    <w:rsid w:val="00AA4865"/>
    <w:rsid w:val="00B74524"/>
    <w:rsid w:val="00B90ED7"/>
    <w:rsid w:val="00C570C7"/>
    <w:rsid w:val="00C70D3E"/>
    <w:rsid w:val="00D22F45"/>
    <w:rsid w:val="00D452EB"/>
    <w:rsid w:val="00E76CCA"/>
    <w:rsid w:val="00EB2CB5"/>
    <w:rsid w:val="00EF0A17"/>
    <w:rsid w:val="00FB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C404"/>
  <w15:docId w15:val="{73B6165C-635A-4CA9-8141-B4EE7E57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HO">
    <w:name w:val="WHO"/>
    <w:basedOn w:val="Normal"/>
    <w:rsid w:val="0076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A4865"/>
    <w:rPr>
      <w:sz w:val="16"/>
      <w:szCs w:val="16"/>
    </w:rPr>
  </w:style>
  <w:style w:type="paragraph" w:styleId="Commentaire">
    <w:name w:val="annotation text"/>
    <w:basedOn w:val="Normal"/>
    <w:link w:val="CommentTextChar"/>
    <w:uiPriority w:val="99"/>
    <w:semiHidden/>
    <w:unhideWhenUsed/>
    <w:rsid w:val="00AA4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olicepardfaut"/>
    <w:link w:val="Commentaire"/>
    <w:uiPriority w:val="99"/>
    <w:semiHidden/>
    <w:rsid w:val="00AA48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CommentSubjectChar"/>
    <w:uiPriority w:val="99"/>
    <w:semiHidden/>
    <w:unhideWhenUsed/>
    <w:rsid w:val="00AA4865"/>
    <w:rPr>
      <w:b/>
      <w:bCs/>
    </w:rPr>
  </w:style>
  <w:style w:type="character" w:customStyle="1" w:styleId="CommentSubjectChar">
    <w:name w:val="Comment Subject Char"/>
    <w:basedOn w:val="CommentTextChar"/>
    <w:link w:val="Objetducommentaire"/>
    <w:uiPriority w:val="99"/>
    <w:semiHidden/>
    <w:rsid w:val="00AA4865"/>
    <w:rPr>
      <w:b/>
      <w:bCs/>
      <w:sz w:val="20"/>
      <w:szCs w:val="20"/>
    </w:rPr>
  </w:style>
  <w:style w:type="paragraph" w:styleId="Textedebulles">
    <w:name w:val="Balloon Text"/>
    <w:basedOn w:val="Normal"/>
    <w:link w:val="BalloonTextChar"/>
    <w:uiPriority w:val="99"/>
    <w:semiHidden/>
    <w:unhideWhenUsed/>
    <w:rsid w:val="00AA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link w:val="Textedebulles"/>
    <w:uiPriority w:val="99"/>
    <w:semiHidden/>
    <w:rsid w:val="00AA486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B74524"/>
    <w:pPr>
      <w:widowControl w:val="0"/>
      <w:spacing w:after="0" w:line="206" w:lineRule="exact"/>
      <w:jc w:val="center"/>
    </w:pPr>
    <w:rPr>
      <w:rFonts w:ascii="Arial" w:eastAsia="Times New Roman" w:hAnsi="Arial" w:cs="Times New (W1)"/>
      <w:b/>
      <w:snapToGrid w:val="0"/>
      <w:sz w:val="20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B74524"/>
    <w:rPr>
      <w:rFonts w:ascii="Arial" w:eastAsia="Times New Roman" w:hAnsi="Arial" w:cs="Times New (W1)"/>
      <w:b/>
      <w:snapToGrid w:val="0"/>
      <w:sz w:val="20"/>
      <w:szCs w:val="20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96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2CD7"/>
  </w:style>
  <w:style w:type="paragraph" w:styleId="Pieddepage">
    <w:name w:val="footer"/>
    <w:basedOn w:val="Normal"/>
    <w:link w:val="PieddepageCar"/>
    <w:uiPriority w:val="99"/>
    <w:semiHidden/>
    <w:unhideWhenUsed/>
    <w:rsid w:val="0096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WARSAME, Marian</dc:creator>
  <cp:lastModifiedBy>Ralph Nkindi</cp:lastModifiedBy>
  <cp:revision>3</cp:revision>
  <dcterms:created xsi:type="dcterms:W3CDTF">2022-11-01T09:46:00Z</dcterms:created>
  <dcterms:modified xsi:type="dcterms:W3CDTF">2022-11-01T09:50:00Z</dcterms:modified>
</cp:coreProperties>
</file>